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2C" w:rsidRPr="003B7E2C" w:rsidRDefault="002A083D" w:rsidP="003B7E2C">
      <w:pPr>
        <w:rPr>
          <w:b/>
          <w:sz w:val="32"/>
          <w:szCs w:val="32"/>
        </w:rPr>
      </w:pPr>
      <w:r>
        <w:rPr>
          <w:sz w:val="32"/>
          <w:szCs w:val="32"/>
        </w:rPr>
        <w:t>Part 11</w:t>
      </w:r>
      <w:bookmarkStart w:id="0" w:name="_GoBack"/>
      <w:bookmarkEnd w:id="0"/>
      <w:r w:rsidR="003B7E2C" w:rsidRPr="00D77EFF">
        <w:rPr>
          <w:sz w:val="32"/>
          <w:szCs w:val="32"/>
        </w:rPr>
        <w:t xml:space="preserve">  </w:t>
      </w:r>
      <w:r w:rsidR="003B7E2C" w:rsidRPr="003B7E2C">
        <w:rPr>
          <w:b/>
          <w:sz w:val="32"/>
          <w:szCs w:val="32"/>
        </w:rPr>
        <w:t>MANIFESTATIONS IN THE KINGDOM OF GOD</w:t>
      </w:r>
    </w:p>
    <w:p w:rsidR="003B7E2C" w:rsidRPr="003B7E2C" w:rsidRDefault="003B7E2C" w:rsidP="003B7E2C">
      <w:pPr>
        <w:rPr>
          <w:b/>
          <w:sz w:val="32"/>
          <w:szCs w:val="32"/>
        </w:rPr>
      </w:pPr>
      <w:r w:rsidRPr="003B7E2C">
        <w:rPr>
          <w:b/>
          <w:sz w:val="32"/>
          <w:szCs w:val="32"/>
        </w:rPr>
        <w:t>(BAPTIZED WITH THE HOLY SPIRIT)</w:t>
      </w:r>
    </w:p>
    <w:p w:rsidR="003B7E2C" w:rsidRPr="003B7E2C" w:rsidRDefault="003B7E2C" w:rsidP="003B7E2C">
      <w:pPr>
        <w:rPr>
          <w:b/>
          <w:sz w:val="32"/>
          <w:szCs w:val="32"/>
        </w:rPr>
      </w:pPr>
    </w:p>
    <w:p w:rsidR="003B7E2C" w:rsidRPr="003B7E2C" w:rsidRDefault="003B7E2C" w:rsidP="003B7E2C">
      <w:pPr>
        <w:rPr>
          <w:b/>
          <w:i/>
          <w:color w:val="7030A0"/>
          <w:sz w:val="32"/>
          <w:szCs w:val="32"/>
        </w:rPr>
      </w:pPr>
      <w:r w:rsidRPr="003B7E2C">
        <w:rPr>
          <w:b/>
          <w:color w:val="FF0000"/>
          <w:sz w:val="32"/>
          <w:szCs w:val="32"/>
        </w:rPr>
        <w:t>Matthew 3:2,11-12</w:t>
      </w:r>
      <w:r w:rsidRPr="003B7E2C">
        <w:rPr>
          <w:color w:val="FF0000"/>
          <w:sz w:val="32"/>
          <w:szCs w:val="32"/>
        </w:rPr>
        <w:t xml:space="preserve"> </w:t>
      </w:r>
      <w:r w:rsidRPr="003B7E2C">
        <w:rPr>
          <w:b/>
          <w:i/>
          <w:color w:val="7030A0"/>
          <w:sz w:val="32"/>
          <w:szCs w:val="32"/>
        </w:rPr>
        <w:t>“Repent for the kingdom of heaven is at hand!”</w:t>
      </w:r>
    </w:p>
    <w:p w:rsidR="003B7E2C" w:rsidRPr="00D77EFF" w:rsidRDefault="003B7E2C" w:rsidP="003B7E2C">
      <w:pPr>
        <w:rPr>
          <w:sz w:val="32"/>
          <w:szCs w:val="32"/>
        </w:rPr>
      </w:pPr>
    </w:p>
    <w:p w:rsidR="003B7E2C" w:rsidRPr="003B7E2C" w:rsidRDefault="003B7E2C" w:rsidP="003B7E2C">
      <w:pPr>
        <w:rPr>
          <w:b/>
          <w:i/>
          <w:color w:val="7030A0"/>
          <w:sz w:val="32"/>
          <w:szCs w:val="32"/>
        </w:rPr>
      </w:pPr>
      <w:r w:rsidRPr="003B7E2C">
        <w:rPr>
          <w:b/>
          <w:color w:val="FF0000"/>
          <w:sz w:val="32"/>
          <w:szCs w:val="32"/>
        </w:rPr>
        <w:t>Verses 11-12</w:t>
      </w:r>
      <w:r w:rsidRPr="003B7E2C">
        <w:rPr>
          <w:color w:val="FF0000"/>
          <w:sz w:val="32"/>
          <w:szCs w:val="32"/>
        </w:rPr>
        <w:t xml:space="preserve"> </w:t>
      </w:r>
      <w:r w:rsidRPr="003B7E2C">
        <w:rPr>
          <w:b/>
          <w:i/>
          <w:color w:val="7030A0"/>
          <w:sz w:val="32"/>
          <w:szCs w:val="32"/>
        </w:rPr>
        <w:t>“I indeed baptize you with water unto repentance, but He who is coming after me is mightier than I, whose sandals I am not worthy to carry. He will baptize you with the Holy Spirit and fire.</w:t>
      </w:r>
    </w:p>
    <w:p w:rsidR="003B7E2C" w:rsidRPr="003B7E2C" w:rsidRDefault="003B7E2C" w:rsidP="003B7E2C">
      <w:pPr>
        <w:rPr>
          <w:b/>
          <w:i/>
          <w:color w:val="7030A0"/>
          <w:sz w:val="32"/>
          <w:szCs w:val="32"/>
        </w:rPr>
      </w:pPr>
      <w:r w:rsidRPr="003B7E2C">
        <w:rPr>
          <w:b/>
          <w:i/>
          <w:color w:val="7030A0"/>
          <w:sz w:val="32"/>
          <w:szCs w:val="32"/>
        </w:rPr>
        <w:t>His winnowing fan is in His hand, and He will thoroughly purge His threshing floor, and gather His wheat into the barn; but He will burn up the chaff with unquenchable fire.”</w:t>
      </w:r>
    </w:p>
    <w:p w:rsidR="003B7E2C" w:rsidRPr="00D77EFF" w:rsidRDefault="003B7E2C" w:rsidP="003B7E2C">
      <w:pPr>
        <w:rPr>
          <w:sz w:val="32"/>
          <w:szCs w:val="32"/>
        </w:rPr>
      </w:pPr>
    </w:p>
    <w:p w:rsidR="003B7E2C" w:rsidRPr="002A083D" w:rsidRDefault="003B7E2C" w:rsidP="003B7E2C">
      <w:pPr>
        <w:rPr>
          <w:b/>
          <w:i/>
          <w:color w:val="7030A0"/>
          <w:sz w:val="32"/>
          <w:szCs w:val="32"/>
        </w:rPr>
      </w:pPr>
      <w:r w:rsidRPr="003B7E2C">
        <w:rPr>
          <w:b/>
          <w:color w:val="FF0000"/>
          <w:sz w:val="32"/>
          <w:szCs w:val="32"/>
        </w:rPr>
        <w:t>Acts 1:1-8</w:t>
      </w:r>
      <w:r w:rsidRPr="003B7E2C">
        <w:rPr>
          <w:color w:val="FF0000"/>
          <w:sz w:val="32"/>
          <w:szCs w:val="32"/>
        </w:rPr>
        <w:t xml:space="preserve"> </w:t>
      </w:r>
      <w:r w:rsidRPr="002A083D">
        <w:rPr>
          <w:b/>
          <w:i/>
          <w:color w:val="7030A0"/>
          <w:sz w:val="32"/>
          <w:szCs w:val="32"/>
        </w:rPr>
        <w:t xml:space="preserve">“The former account I made, O </w:t>
      </w:r>
      <w:proofErr w:type="spellStart"/>
      <w:r w:rsidRPr="002A083D">
        <w:rPr>
          <w:b/>
          <w:i/>
          <w:color w:val="7030A0"/>
          <w:sz w:val="32"/>
          <w:szCs w:val="32"/>
        </w:rPr>
        <w:t>Theophilus</w:t>
      </w:r>
      <w:proofErr w:type="spellEnd"/>
      <w:r w:rsidRPr="002A083D">
        <w:rPr>
          <w:b/>
          <w:i/>
          <w:color w:val="7030A0"/>
          <w:sz w:val="32"/>
          <w:szCs w:val="32"/>
        </w:rPr>
        <w:t>, of all Jesus began both to do and teach,</w:t>
      </w:r>
    </w:p>
    <w:p w:rsidR="003B7E2C" w:rsidRPr="00D77EFF" w:rsidRDefault="003B7E2C" w:rsidP="003B7E2C">
      <w:pPr>
        <w:rPr>
          <w:sz w:val="32"/>
          <w:szCs w:val="32"/>
        </w:rPr>
      </w:pPr>
      <w:r w:rsidRPr="00D77EFF">
        <w:rPr>
          <w:sz w:val="32"/>
          <w:szCs w:val="32"/>
        </w:rPr>
        <w:t>Until the day in which He was taken up, after He through the Holy spirit has given commandment to the apostles whom he had chosen,</w:t>
      </w:r>
    </w:p>
    <w:p w:rsidR="003B7E2C" w:rsidRPr="00D77EFF" w:rsidRDefault="003B7E2C" w:rsidP="003B7E2C">
      <w:pPr>
        <w:rPr>
          <w:sz w:val="32"/>
          <w:szCs w:val="32"/>
        </w:rPr>
      </w:pPr>
      <w:r w:rsidRPr="00D77EFF">
        <w:rPr>
          <w:sz w:val="32"/>
          <w:szCs w:val="32"/>
        </w:rPr>
        <w:t>To whom He also presented Himself alive after His suffering by many infallible proofs, being seen by them during forty days and speaking of the kingdom of God.</w:t>
      </w:r>
    </w:p>
    <w:p w:rsidR="003B7E2C" w:rsidRPr="00D77EFF" w:rsidRDefault="003B7E2C" w:rsidP="003B7E2C">
      <w:pPr>
        <w:rPr>
          <w:sz w:val="32"/>
          <w:szCs w:val="32"/>
        </w:rPr>
      </w:pPr>
      <w:r w:rsidRPr="00D77EFF">
        <w:rPr>
          <w:sz w:val="32"/>
          <w:szCs w:val="32"/>
        </w:rPr>
        <w:t xml:space="preserve">And being assembled together with them, He commanded them not to depart from Jerusalem, but to wait for the promise of the Father, </w:t>
      </w:r>
      <w:r w:rsidRPr="003B7E2C">
        <w:rPr>
          <w:b/>
          <w:i/>
          <w:color w:val="7030A0"/>
          <w:sz w:val="32"/>
          <w:szCs w:val="32"/>
        </w:rPr>
        <w:t>“which,”</w:t>
      </w:r>
      <w:r w:rsidRPr="003B7E2C">
        <w:rPr>
          <w:color w:val="7030A0"/>
          <w:sz w:val="32"/>
          <w:szCs w:val="32"/>
        </w:rPr>
        <w:t xml:space="preserve"> </w:t>
      </w:r>
      <w:r w:rsidRPr="00D77EFF">
        <w:rPr>
          <w:sz w:val="32"/>
          <w:szCs w:val="32"/>
        </w:rPr>
        <w:t>he said, you have heard from me;</w:t>
      </w:r>
    </w:p>
    <w:p w:rsidR="003B7E2C" w:rsidRPr="003B7E2C" w:rsidRDefault="003B7E2C" w:rsidP="003B7E2C">
      <w:pPr>
        <w:rPr>
          <w:b/>
          <w:i/>
          <w:sz w:val="32"/>
          <w:szCs w:val="32"/>
        </w:rPr>
      </w:pPr>
      <w:r w:rsidRPr="003B7E2C">
        <w:rPr>
          <w:b/>
          <w:i/>
          <w:color w:val="7030A0"/>
          <w:sz w:val="32"/>
          <w:szCs w:val="32"/>
        </w:rPr>
        <w:t>“for John truly baptized with water, but you shall be baptized with the Holy Spirit not many days from now.”</w:t>
      </w:r>
    </w:p>
    <w:p w:rsidR="003B7E2C" w:rsidRPr="00D77EFF" w:rsidRDefault="003B7E2C" w:rsidP="003B7E2C">
      <w:pPr>
        <w:rPr>
          <w:sz w:val="32"/>
          <w:szCs w:val="32"/>
        </w:rPr>
      </w:pPr>
      <w:r w:rsidRPr="00D77EFF">
        <w:rPr>
          <w:sz w:val="32"/>
          <w:szCs w:val="32"/>
        </w:rPr>
        <w:t>Therefore, when they had come together, they asked him, saying, Lord, will you at this time restore the kingdom to Israel?</w:t>
      </w:r>
    </w:p>
    <w:p w:rsidR="003B7E2C" w:rsidRPr="00D77EFF" w:rsidRDefault="003B7E2C" w:rsidP="003B7E2C">
      <w:pPr>
        <w:rPr>
          <w:sz w:val="32"/>
          <w:szCs w:val="32"/>
        </w:rPr>
      </w:pPr>
      <w:r w:rsidRPr="00D77EFF">
        <w:rPr>
          <w:sz w:val="32"/>
          <w:szCs w:val="32"/>
        </w:rPr>
        <w:t>And He said to them, it is not for you to know times or seasons which the Father has put in His own authority’</w:t>
      </w:r>
    </w:p>
    <w:p w:rsidR="003B7E2C" w:rsidRPr="003B7E2C" w:rsidRDefault="003B7E2C" w:rsidP="003B7E2C">
      <w:pPr>
        <w:rPr>
          <w:b/>
          <w:i/>
          <w:color w:val="7030A0"/>
          <w:sz w:val="32"/>
          <w:szCs w:val="32"/>
        </w:rPr>
      </w:pPr>
      <w:r w:rsidRPr="003B7E2C">
        <w:rPr>
          <w:b/>
          <w:i/>
          <w:color w:val="7030A0"/>
          <w:sz w:val="32"/>
          <w:szCs w:val="32"/>
        </w:rPr>
        <w:t xml:space="preserve">But you shall receive power after the Holy Spirit has </w:t>
      </w:r>
    </w:p>
    <w:p w:rsidR="003B7E2C" w:rsidRPr="003B7E2C" w:rsidRDefault="003B7E2C" w:rsidP="003B7E2C">
      <w:pPr>
        <w:rPr>
          <w:b/>
          <w:i/>
          <w:color w:val="7030A0"/>
          <w:sz w:val="32"/>
          <w:szCs w:val="32"/>
        </w:rPr>
      </w:pPr>
      <w:r w:rsidRPr="003B7E2C">
        <w:rPr>
          <w:b/>
          <w:i/>
          <w:color w:val="7030A0"/>
          <w:sz w:val="32"/>
          <w:szCs w:val="32"/>
        </w:rPr>
        <w:t xml:space="preserve">come upon you and you shall be witnesses to Me in Jerusalem, and in all Judea and Samaria, and to the </w:t>
      </w:r>
    </w:p>
    <w:p w:rsidR="003B7E2C" w:rsidRPr="003B7E2C" w:rsidRDefault="003B7E2C" w:rsidP="003B7E2C">
      <w:pPr>
        <w:rPr>
          <w:b/>
          <w:i/>
          <w:color w:val="7030A0"/>
          <w:sz w:val="32"/>
          <w:szCs w:val="32"/>
        </w:rPr>
      </w:pPr>
      <w:r w:rsidRPr="003B7E2C">
        <w:rPr>
          <w:b/>
          <w:i/>
          <w:color w:val="7030A0"/>
          <w:sz w:val="32"/>
          <w:szCs w:val="32"/>
        </w:rPr>
        <w:t xml:space="preserve">end of the earth.”  </w:t>
      </w:r>
    </w:p>
    <w:p w:rsidR="003B7E2C" w:rsidRPr="00D77EFF" w:rsidRDefault="003B7E2C" w:rsidP="003B7E2C">
      <w:pPr>
        <w:rPr>
          <w:sz w:val="32"/>
          <w:szCs w:val="32"/>
        </w:rPr>
      </w:pPr>
    </w:p>
    <w:p w:rsidR="003B7E2C" w:rsidRPr="00D77EFF" w:rsidRDefault="003B7E2C" w:rsidP="003B7E2C">
      <w:pPr>
        <w:rPr>
          <w:sz w:val="32"/>
          <w:szCs w:val="32"/>
        </w:rPr>
      </w:pPr>
      <w:r w:rsidRPr="003B7E2C">
        <w:rPr>
          <w:b/>
          <w:sz w:val="32"/>
          <w:szCs w:val="32"/>
        </w:rPr>
        <w:t>Note:</w:t>
      </w:r>
      <w:r w:rsidRPr="00D77EFF">
        <w:rPr>
          <w:sz w:val="32"/>
          <w:szCs w:val="32"/>
        </w:rPr>
        <w:t xml:space="preserve"> Every child of God receives the Holy Spirit when they are regenerated, and baptized into the body of Christ. After this work of the </w:t>
      </w:r>
      <w:r w:rsidRPr="00D77EFF">
        <w:rPr>
          <w:sz w:val="32"/>
          <w:szCs w:val="32"/>
        </w:rPr>
        <w:lastRenderedPageBreak/>
        <w:t>Holy Spirit, Jesus baptizes the believer with the Holy Spirit to be witnesses unto Himself, furthering what He began to do and teach.</w:t>
      </w:r>
    </w:p>
    <w:p w:rsidR="003B7E2C" w:rsidRPr="00D77EFF" w:rsidRDefault="003B7E2C" w:rsidP="003B7E2C">
      <w:pPr>
        <w:rPr>
          <w:sz w:val="32"/>
          <w:szCs w:val="32"/>
        </w:rPr>
      </w:pPr>
    </w:p>
    <w:p w:rsidR="003B7E2C" w:rsidRPr="00D77EFF" w:rsidRDefault="003B7E2C" w:rsidP="003B7E2C">
      <w:pPr>
        <w:rPr>
          <w:sz w:val="32"/>
          <w:szCs w:val="32"/>
        </w:rPr>
      </w:pPr>
      <w:r w:rsidRPr="00D77EFF">
        <w:rPr>
          <w:sz w:val="32"/>
          <w:szCs w:val="32"/>
        </w:rPr>
        <w:t xml:space="preserve">We read about the manifestation of the Holy Spirit who was sent by the Father at the prayer request of Jesus. In Acts chapter two, we read how the people who were waiting for the promise of the Father received it. They received and began to speak in a language they did not previously know.  This was the evidence, that Jesus sent the Holy Spirit, as He had promised He would do, proof He was back with the Father as He had said. </w:t>
      </w:r>
    </w:p>
    <w:p w:rsidR="003B7E2C" w:rsidRPr="00D77EFF" w:rsidRDefault="003B7E2C" w:rsidP="003B7E2C">
      <w:pPr>
        <w:rPr>
          <w:sz w:val="32"/>
          <w:szCs w:val="32"/>
        </w:rPr>
      </w:pPr>
    </w:p>
    <w:p w:rsidR="003B7E2C" w:rsidRPr="00D77EFF" w:rsidRDefault="003B7E2C" w:rsidP="003B7E2C">
      <w:pPr>
        <w:rPr>
          <w:sz w:val="32"/>
          <w:szCs w:val="32"/>
        </w:rPr>
      </w:pPr>
      <w:r w:rsidRPr="00D77EFF">
        <w:rPr>
          <w:sz w:val="32"/>
          <w:szCs w:val="32"/>
        </w:rPr>
        <w:t>The coming of the Holy Spirit was for the churches benefit to accomplish all Jesus began. The Holy Spirit would superintend the affairs of the kingdom of God now working in the earth to fulfill scripture and bring in the kingdom age planned by the Godhead.</w:t>
      </w:r>
    </w:p>
    <w:p w:rsidR="003B7E2C" w:rsidRPr="00D77EFF" w:rsidRDefault="003B7E2C" w:rsidP="003B7E2C">
      <w:pPr>
        <w:rPr>
          <w:sz w:val="32"/>
          <w:szCs w:val="32"/>
        </w:rPr>
      </w:pPr>
    </w:p>
    <w:p w:rsidR="003B7E2C" w:rsidRPr="003B7E2C" w:rsidRDefault="003B7E2C" w:rsidP="003B7E2C">
      <w:pPr>
        <w:rPr>
          <w:b/>
          <w:sz w:val="32"/>
          <w:szCs w:val="32"/>
        </w:rPr>
      </w:pPr>
      <w:r w:rsidRPr="00D77EFF">
        <w:rPr>
          <w:sz w:val="32"/>
          <w:szCs w:val="32"/>
        </w:rPr>
        <w:t xml:space="preserve"> </w:t>
      </w:r>
      <w:r w:rsidRPr="003B7E2C">
        <w:rPr>
          <w:b/>
          <w:sz w:val="32"/>
          <w:szCs w:val="32"/>
        </w:rPr>
        <w:t>MANIFESTATIONS IN THE KINGDOM OF SATAN</w:t>
      </w:r>
    </w:p>
    <w:p w:rsidR="003B7E2C" w:rsidRPr="003B7E2C" w:rsidRDefault="003B7E2C" w:rsidP="003B7E2C">
      <w:pPr>
        <w:rPr>
          <w:b/>
          <w:sz w:val="32"/>
          <w:szCs w:val="32"/>
        </w:rPr>
      </w:pPr>
      <w:r w:rsidRPr="003B7E2C">
        <w:rPr>
          <w:b/>
          <w:sz w:val="32"/>
          <w:szCs w:val="32"/>
        </w:rPr>
        <w:t>(UNHOLY INFLUENCE)</w:t>
      </w:r>
    </w:p>
    <w:p w:rsidR="003B7E2C" w:rsidRPr="003B7E2C" w:rsidRDefault="003B7E2C" w:rsidP="003B7E2C">
      <w:pPr>
        <w:rPr>
          <w:b/>
          <w:sz w:val="32"/>
          <w:szCs w:val="32"/>
        </w:rPr>
      </w:pPr>
    </w:p>
    <w:p w:rsidR="003B7E2C" w:rsidRPr="00D77EFF" w:rsidRDefault="003B7E2C" w:rsidP="003B7E2C">
      <w:pPr>
        <w:rPr>
          <w:sz w:val="32"/>
          <w:szCs w:val="32"/>
        </w:rPr>
      </w:pPr>
      <w:r w:rsidRPr="00D77EFF">
        <w:rPr>
          <w:sz w:val="32"/>
          <w:szCs w:val="32"/>
        </w:rPr>
        <w:t>The kingdom of Satan fills his children with the spirit of this world</w:t>
      </w:r>
    </w:p>
    <w:p w:rsidR="003B7E2C" w:rsidRPr="00D77EFF" w:rsidRDefault="003B7E2C" w:rsidP="003B7E2C">
      <w:pPr>
        <w:rPr>
          <w:sz w:val="32"/>
          <w:szCs w:val="32"/>
        </w:rPr>
      </w:pPr>
    </w:p>
    <w:p w:rsidR="003B7E2C" w:rsidRPr="002A083D" w:rsidRDefault="003B7E2C" w:rsidP="003B7E2C">
      <w:pPr>
        <w:rPr>
          <w:b/>
          <w:i/>
          <w:color w:val="7030A0"/>
          <w:sz w:val="32"/>
          <w:szCs w:val="32"/>
        </w:rPr>
      </w:pPr>
      <w:r w:rsidRPr="002A083D">
        <w:rPr>
          <w:b/>
          <w:color w:val="FF0000"/>
          <w:sz w:val="32"/>
          <w:szCs w:val="32"/>
        </w:rPr>
        <w:t>I Corinthians 2:12</w:t>
      </w:r>
      <w:r w:rsidRPr="002A083D">
        <w:rPr>
          <w:color w:val="FF0000"/>
          <w:sz w:val="32"/>
          <w:szCs w:val="32"/>
        </w:rPr>
        <w:t xml:space="preserve"> </w:t>
      </w:r>
      <w:r w:rsidRPr="002A083D">
        <w:rPr>
          <w:b/>
          <w:i/>
          <w:color w:val="7030A0"/>
          <w:sz w:val="32"/>
          <w:szCs w:val="32"/>
        </w:rPr>
        <w:t>“Now we have not received the spirit of the world, but the Spirit of God, in order to know what has been freely given to by God.”</w:t>
      </w:r>
    </w:p>
    <w:p w:rsidR="003B7E2C" w:rsidRPr="00D77EFF" w:rsidRDefault="003B7E2C" w:rsidP="003B7E2C">
      <w:pPr>
        <w:rPr>
          <w:sz w:val="32"/>
          <w:szCs w:val="32"/>
        </w:rPr>
      </w:pPr>
    </w:p>
    <w:p w:rsidR="003B7E2C" w:rsidRPr="00D77EFF" w:rsidRDefault="003B7E2C" w:rsidP="003B7E2C">
      <w:pPr>
        <w:rPr>
          <w:sz w:val="32"/>
          <w:szCs w:val="32"/>
        </w:rPr>
      </w:pPr>
      <w:r w:rsidRPr="003B7E2C">
        <w:rPr>
          <w:b/>
          <w:sz w:val="32"/>
          <w:szCs w:val="32"/>
        </w:rPr>
        <w:t>Note:</w:t>
      </w:r>
      <w:r w:rsidRPr="003B7E2C">
        <w:rPr>
          <w:sz w:val="32"/>
          <w:szCs w:val="32"/>
        </w:rPr>
        <w:t xml:space="preserve"> </w:t>
      </w:r>
      <w:r w:rsidRPr="00D77EFF">
        <w:rPr>
          <w:sz w:val="32"/>
          <w:szCs w:val="32"/>
        </w:rPr>
        <w:t>Warning about the spirit of the world. This spirit controls much of the atmosphere where people work, travel, play, live and even worship in some cases. The spirit of the world keeps people in darkness and they cannot see the kingdom of God.</w:t>
      </w:r>
    </w:p>
    <w:p w:rsidR="003B7E2C" w:rsidRPr="00D77EFF" w:rsidRDefault="003B7E2C" w:rsidP="003B7E2C">
      <w:pPr>
        <w:rPr>
          <w:sz w:val="32"/>
          <w:szCs w:val="32"/>
        </w:rPr>
      </w:pPr>
    </w:p>
    <w:p w:rsidR="003B7E2C" w:rsidRPr="00D77EFF" w:rsidRDefault="003B7E2C" w:rsidP="003B7E2C">
      <w:pPr>
        <w:rPr>
          <w:sz w:val="32"/>
          <w:szCs w:val="32"/>
        </w:rPr>
      </w:pPr>
    </w:p>
    <w:p w:rsidR="003B7E2C" w:rsidRPr="002A083D" w:rsidRDefault="003B7E2C" w:rsidP="003B7E2C">
      <w:pPr>
        <w:rPr>
          <w:b/>
          <w:i/>
          <w:color w:val="7030A0"/>
          <w:sz w:val="32"/>
          <w:szCs w:val="32"/>
        </w:rPr>
      </w:pPr>
      <w:r w:rsidRPr="003B7E2C">
        <w:rPr>
          <w:b/>
          <w:color w:val="FF0000"/>
          <w:sz w:val="32"/>
          <w:szCs w:val="32"/>
        </w:rPr>
        <w:t>James 4:4</w:t>
      </w:r>
      <w:r w:rsidRPr="003B7E2C">
        <w:rPr>
          <w:color w:val="FF0000"/>
          <w:sz w:val="32"/>
          <w:szCs w:val="32"/>
        </w:rPr>
        <w:t xml:space="preserve"> </w:t>
      </w:r>
      <w:r w:rsidRPr="003B7E2C">
        <w:rPr>
          <w:b/>
          <w:i/>
          <w:color w:val="7030A0"/>
          <w:sz w:val="32"/>
          <w:szCs w:val="32"/>
        </w:rPr>
        <w:t>“Adulteresses!</w:t>
      </w:r>
      <w:r w:rsidRPr="003B7E2C">
        <w:rPr>
          <w:color w:val="7030A0"/>
          <w:sz w:val="32"/>
          <w:szCs w:val="32"/>
        </w:rPr>
        <w:t xml:space="preserve"> </w:t>
      </w:r>
      <w:r w:rsidRPr="002A083D">
        <w:rPr>
          <w:b/>
          <w:i/>
          <w:color w:val="7030A0"/>
          <w:sz w:val="32"/>
          <w:szCs w:val="32"/>
        </w:rPr>
        <w:t xml:space="preserve">Do you not know that friendship with the world is hostility toward God? So whoever wants to be the world’s friend become God’s enemy.” </w:t>
      </w:r>
    </w:p>
    <w:p w:rsidR="003B7E2C" w:rsidRPr="00D77EFF" w:rsidRDefault="003B7E2C" w:rsidP="003B7E2C">
      <w:pPr>
        <w:rPr>
          <w:sz w:val="32"/>
          <w:szCs w:val="32"/>
        </w:rPr>
      </w:pPr>
    </w:p>
    <w:p w:rsidR="003B7E2C" w:rsidRPr="003B7E2C" w:rsidRDefault="003B7E2C" w:rsidP="003B7E2C">
      <w:pPr>
        <w:rPr>
          <w:b/>
          <w:i/>
          <w:color w:val="7030A0"/>
          <w:sz w:val="32"/>
          <w:szCs w:val="32"/>
        </w:rPr>
      </w:pPr>
      <w:r w:rsidRPr="003B7E2C">
        <w:rPr>
          <w:b/>
          <w:color w:val="FF0000"/>
          <w:sz w:val="32"/>
          <w:szCs w:val="32"/>
        </w:rPr>
        <w:lastRenderedPageBreak/>
        <w:t>I John 2:15</w:t>
      </w:r>
      <w:r w:rsidRPr="003B7E2C">
        <w:rPr>
          <w:color w:val="FF0000"/>
          <w:sz w:val="32"/>
          <w:szCs w:val="32"/>
        </w:rPr>
        <w:t xml:space="preserve"> </w:t>
      </w:r>
      <w:r w:rsidRPr="003B7E2C">
        <w:rPr>
          <w:b/>
          <w:i/>
          <w:color w:val="7030A0"/>
          <w:sz w:val="32"/>
          <w:szCs w:val="32"/>
        </w:rPr>
        <w:t xml:space="preserve">“Do not love the world or the things that belong to the world. If anyone loves the world, love for the Father is not in him.”            </w:t>
      </w:r>
    </w:p>
    <w:p w:rsidR="003B7E2C" w:rsidRPr="003B7E2C" w:rsidRDefault="003B7E2C" w:rsidP="003B7E2C">
      <w:pPr>
        <w:rPr>
          <w:b/>
          <w:i/>
          <w:color w:val="7030A0"/>
          <w:sz w:val="32"/>
          <w:szCs w:val="32"/>
        </w:rPr>
      </w:pPr>
    </w:p>
    <w:p w:rsidR="003B7E2C" w:rsidRPr="00D77EFF" w:rsidRDefault="003B7E2C" w:rsidP="003B7E2C">
      <w:pPr>
        <w:rPr>
          <w:sz w:val="32"/>
          <w:szCs w:val="32"/>
        </w:rPr>
      </w:pPr>
      <w:r w:rsidRPr="003B7E2C">
        <w:rPr>
          <w:b/>
          <w:sz w:val="32"/>
          <w:szCs w:val="32"/>
        </w:rPr>
        <w:t>Note:</w:t>
      </w:r>
      <w:r w:rsidRPr="00D77EFF">
        <w:rPr>
          <w:sz w:val="32"/>
          <w:szCs w:val="32"/>
        </w:rPr>
        <w:t xml:space="preserve"> The world spoken of in this verse is, the ordered system of which Satan is the head. God will not share the love of His children with the world or the devil. Satan works through the fallen nature of man. God brought about salvation through the Son. We are to rely on the Holy Spirit in our life to keep us in God’s will. The kingdom of God is filled with God’s Spirit. The kingdoms of this world are filled with the spirit of Satan. The world is filled with the spirit of this age manifested by Satan.</w:t>
      </w:r>
    </w:p>
    <w:p w:rsidR="003B7E2C" w:rsidRPr="00D77EFF" w:rsidRDefault="003B7E2C" w:rsidP="003B7E2C">
      <w:pPr>
        <w:rPr>
          <w:sz w:val="32"/>
          <w:szCs w:val="32"/>
        </w:rPr>
      </w:pPr>
    </w:p>
    <w:p w:rsidR="00D07658" w:rsidRDefault="00D07658"/>
    <w:sectPr w:rsidR="00D0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2C"/>
    <w:rsid w:val="002A083D"/>
    <w:rsid w:val="003B7E2C"/>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FA85"/>
  <w15:chartTrackingRefBased/>
  <w15:docId w15:val="{815DDC42-D518-4242-A744-B7A06DB8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7E2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2017-02-14T21:08:00Z</dcterms:created>
  <dcterms:modified xsi:type="dcterms:W3CDTF">2017-02-14T21:31:00Z</dcterms:modified>
</cp:coreProperties>
</file>