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76" w:rsidRPr="000227EF" w:rsidRDefault="00430B76" w:rsidP="00430B76">
      <w:pPr>
        <w:rPr>
          <w:b/>
          <w:sz w:val="36"/>
          <w:szCs w:val="36"/>
        </w:rPr>
      </w:pPr>
      <w:bookmarkStart w:id="0" w:name="_GoBack"/>
      <w:bookmarkEnd w:id="0"/>
      <w:r>
        <w:rPr>
          <w:sz w:val="36"/>
          <w:szCs w:val="36"/>
        </w:rPr>
        <w:t xml:space="preserve">Part 14  </w:t>
      </w:r>
      <w:r w:rsidRPr="000227EF">
        <w:rPr>
          <w:b/>
          <w:sz w:val="36"/>
          <w:szCs w:val="36"/>
        </w:rPr>
        <w:t>MANIFESTATIONS OF THE KINGDOM OF GOD</w:t>
      </w:r>
    </w:p>
    <w:p w:rsidR="00430B76" w:rsidRPr="000227EF" w:rsidRDefault="00430B76" w:rsidP="00430B76">
      <w:pPr>
        <w:rPr>
          <w:b/>
          <w:sz w:val="36"/>
          <w:szCs w:val="36"/>
        </w:rPr>
      </w:pPr>
      <w:r w:rsidRPr="000227EF">
        <w:rPr>
          <w:b/>
          <w:sz w:val="36"/>
          <w:szCs w:val="36"/>
        </w:rPr>
        <w:t>(Gifts of the Spirit)</w:t>
      </w:r>
    </w:p>
    <w:p w:rsidR="00430B76" w:rsidRDefault="00430B76" w:rsidP="00430B76">
      <w:pPr>
        <w:rPr>
          <w:sz w:val="36"/>
          <w:szCs w:val="36"/>
        </w:rPr>
      </w:pPr>
    </w:p>
    <w:p w:rsidR="00430B76" w:rsidRPr="00C84A70" w:rsidRDefault="00430B76" w:rsidP="00430B76">
      <w:pPr>
        <w:rPr>
          <w:b/>
          <w:i/>
          <w:color w:val="7030A0"/>
          <w:sz w:val="36"/>
          <w:szCs w:val="36"/>
        </w:rPr>
      </w:pPr>
      <w:r w:rsidRPr="00C84A70">
        <w:rPr>
          <w:b/>
          <w:color w:val="FF0000"/>
          <w:sz w:val="36"/>
          <w:szCs w:val="36"/>
        </w:rPr>
        <w:t>Romans 12:6-8</w:t>
      </w:r>
      <w:r>
        <w:rPr>
          <w:sz w:val="36"/>
          <w:szCs w:val="36"/>
        </w:rPr>
        <w:t xml:space="preserve"> </w:t>
      </w:r>
      <w:r w:rsidRPr="00C84A70">
        <w:rPr>
          <w:b/>
          <w:i/>
          <w:color w:val="7030A0"/>
          <w:sz w:val="36"/>
          <w:szCs w:val="36"/>
        </w:rPr>
        <w:t>“According to the grace given us, we have different gifts;</w:t>
      </w:r>
    </w:p>
    <w:p w:rsidR="00430B76" w:rsidRPr="00C84A70" w:rsidRDefault="00430B76" w:rsidP="00430B76">
      <w:pPr>
        <w:rPr>
          <w:b/>
          <w:i/>
          <w:color w:val="7030A0"/>
          <w:sz w:val="36"/>
          <w:szCs w:val="36"/>
        </w:rPr>
      </w:pPr>
      <w:r w:rsidRPr="00C84A70">
        <w:rPr>
          <w:b/>
          <w:i/>
          <w:color w:val="7030A0"/>
          <w:sz w:val="36"/>
          <w:szCs w:val="36"/>
        </w:rPr>
        <w:t>If prophecy, use it according to the standard of faith;</w:t>
      </w:r>
    </w:p>
    <w:p w:rsidR="00430B76" w:rsidRPr="00C84A70" w:rsidRDefault="00430B76" w:rsidP="00430B76">
      <w:pPr>
        <w:rPr>
          <w:b/>
          <w:i/>
          <w:color w:val="7030A0"/>
          <w:sz w:val="36"/>
          <w:szCs w:val="36"/>
        </w:rPr>
      </w:pPr>
      <w:r w:rsidRPr="00C84A70">
        <w:rPr>
          <w:b/>
          <w:i/>
          <w:color w:val="7030A0"/>
          <w:sz w:val="36"/>
          <w:szCs w:val="36"/>
        </w:rPr>
        <w:t>If service, in service; if teaching, in teaching; if exhorting, in exhortation; giving, with generosity; leading, with diligence; showing mercy, with cheerfulness.”</w:t>
      </w:r>
    </w:p>
    <w:p w:rsidR="00430B76" w:rsidRPr="00C84A70" w:rsidRDefault="00430B76" w:rsidP="00430B76">
      <w:pPr>
        <w:rPr>
          <w:b/>
          <w:i/>
          <w:color w:val="7030A0"/>
          <w:sz w:val="36"/>
          <w:szCs w:val="36"/>
        </w:rPr>
      </w:pPr>
    </w:p>
    <w:p w:rsidR="00430B76" w:rsidRPr="00C84A70" w:rsidRDefault="00430B76" w:rsidP="00430B76">
      <w:pPr>
        <w:rPr>
          <w:b/>
          <w:i/>
          <w:color w:val="7030A0"/>
          <w:sz w:val="36"/>
          <w:szCs w:val="36"/>
        </w:rPr>
      </w:pPr>
      <w:r w:rsidRPr="00C84A70">
        <w:rPr>
          <w:b/>
          <w:color w:val="FF0000"/>
          <w:sz w:val="36"/>
          <w:szCs w:val="36"/>
        </w:rPr>
        <w:t>I Corinthians 12:1-11</w:t>
      </w:r>
      <w:r>
        <w:rPr>
          <w:sz w:val="36"/>
          <w:szCs w:val="36"/>
        </w:rPr>
        <w:t xml:space="preserve"> </w:t>
      </w:r>
      <w:r w:rsidRPr="00C84A70">
        <w:rPr>
          <w:b/>
          <w:i/>
          <w:color w:val="7030A0"/>
          <w:sz w:val="36"/>
          <w:szCs w:val="36"/>
        </w:rPr>
        <w:t xml:space="preserve">“About matters of the Spirit, brothers, I do not want you to be unaware. You know how, when you were pagans, you were led to dumb idols; being led astray, </w:t>
      </w:r>
    </w:p>
    <w:p w:rsidR="00430B76" w:rsidRPr="00C84A70" w:rsidRDefault="00430B76" w:rsidP="00430B76">
      <w:pPr>
        <w:rPr>
          <w:b/>
          <w:i/>
          <w:color w:val="7030A0"/>
          <w:sz w:val="36"/>
          <w:szCs w:val="36"/>
        </w:rPr>
      </w:pPr>
      <w:r w:rsidRPr="00C84A70">
        <w:rPr>
          <w:b/>
          <w:i/>
          <w:color w:val="7030A0"/>
          <w:sz w:val="36"/>
          <w:szCs w:val="36"/>
        </w:rPr>
        <w:t>Therefore, I am informing you that no one speaking by the Spirit of God says, “Jesus is cursed,” and no one can say, Jesus is Lord,”</w:t>
      </w:r>
      <w:r>
        <w:rPr>
          <w:sz w:val="36"/>
          <w:szCs w:val="36"/>
        </w:rPr>
        <w:t xml:space="preserve"> </w:t>
      </w:r>
      <w:r w:rsidRPr="00C84A70">
        <w:rPr>
          <w:b/>
          <w:i/>
          <w:color w:val="7030A0"/>
          <w:sz w:val="36"/>
          <w:szCs w:val="36"/>
        </w:rPr>
        <w:t>except by the Holy Spirit.</w:t>
      </w:r>
    </w:p>
    <w:p w:rsidR="00430B76" w:rsidRPr="00C84A70" w:rsidRDefault="00430B76" w:rsidP="00430B76">
      <w:pPr>
        <w:rPr>
          <w:b/>
          <w:i/>
          <w:color w:val="7030A0"/>
          <w:sz w:val="36"/>
          <w:szCs w:val="36"/>
        </w:rPr>
      </w:pPr>
      <w:r w:rsidRPr="00C84A70">
        <w:rPr>
          <w:b/>
          <w:i/>
          <w:color w:val="7030A0"/>
          <w:sz w:val="36"/>
          <w:szCs w:val="36"/>
        </w:rPr>
        <w:t>Now there are different gifts, but the same Spirit. There are different ministries, but the same Lord. And there are different activities, but the same God is active in everyone and everything. A manifestation of the Spirit is given to each person to produce what is beneficial:</w:t>
      </w:r>
    </w:p>
    <w:p w:rsidR="00430B76" w:rsidRDefault="00430B76" w:rsidP="00430B76">
      <w:pPr>
        <w:rPr>
          <w:sz w:val="36"/>
          <w:szCs w:val="36"/>
        </w:rPr>
      </w:pPr>
    </w:p>
    <w:p w:rsidR="00430B76" w:rsidRPr="00C84A70" w:rsidRDefault="00430B76" w:rsidP="00430B76">
      <w:pPr>
        <w:rPr>
          <w:b/>
          <w:i/>
          <w:color w:val="7030A0"/>
          <w:sz w:val="36"/>
          <w:szCs w:val="36"/>
        </w:rPr>
      </w:pPr>
      <w:r w:rsidRPr="00C84A70">
        <w:rPr>
          <w:b/>
          <w:i/>
          <w:color w:val="7030A0"/>
          <w:sz w:val="36"/>
          <w:szCs w:val="36"/>
        </w:rPr>
        <w:t>To one is given a message of wisdom through the Spirit,</w:t>
      </w:r>
    </w:p>
    <w:p w:rsidR="00430B76" w:rsidRPr="00C84A70" w:rsidRDefault="00430B76" w:rsidP="00430B76">
      <w:pPr>
        <w:rPr>
          <w:b/>
          <w:i/>
          <w:color w:val="7030A0"/>
          <w:sz w:val="36"/>
          <w:szCs w:val="36"/>
        </w:rPr>
      </w:pPr>
      <w:r w:rsidRPr="00C84A70">
        <w:rPr>
          <w:b/>
          <w:i/>
          <w:color w:val="7030A0"/>
          <w:sz w:val="36"/>
          <w:szCs w:val="36"/>
        </w:rPr>
        <w:t>To another, a message of knowledge by the same Spirit,</w:t>
      </w:r>
    </w:p>
    <w:p w:rsidR="00430B76" w:rsidRPr="00C84A70" w:rsidRDefault="00430B76" w:rsidP="00430B76">
      <w:pPr>
        <w:rPr>
          <w:b/>
          <w:i/>
          <w:color w:val="7030A0"/>
          <w:sz w:val="36"/>
          <w:szCs w:val="36"/>
        </w:rPr>
      </w:pPr>
      <w:r w:rsidRPr="00C84A70">
        <w:rPr>
          <w:b/>
          <w:i/>
          <w:color w:val="7030A0"/>
          <w:sz w:val="36"/>
          <w:szCs w:val="36"/>
        </w:rPr>
        <w:t>To another, faith by the same Spirit,</w:t>
      </w:r>
    </w:p>
    <w:p w:rsidR="00430B76" w:rsidRPr="00C84A70" w:rsidRDefault="00430B76" w:rsidP="00430B76">
      <w:pPr>
        <w:rPr>
          <w:b/>
          <w:i/>
          <w:color w:val="7030A0"/>
          <w:sz w:val="36"/>
          <w:szCs w:val="36"/>
        </w:rPr>
      </w:pPr>
      <w:r w:rsidRPr="00C84A70">
        <w:rPr>
          <w:b/>
          <w:i/>
          <w:color w:val="7030A0"/>
          <w:sz w:val="36"/>
          <w:szCs w:val="36"/>
        </w:rPr>
        <w:t>To another, gifts of healing by the same Spirit,</w:t>
      </w:r>
    </w:p>
    <w:p w:rsidR="00430B76" w:rsidRPr="00C84A70" w:rsidRDefault="00430B76" w:rsidP="00430B76">
      <w:pPr>
        <w:rPr>
          <w:b/>
          <w:i/>
          <w:color w:val="7030A0"/>
          <w:sz w:val="36"/>
          <w:szCs w:val="36"/>
        </w:rPr>
      </w:pPr>
      <w:r w:rsidRPr="00C84A70">
        <w:rPr>
          <w:b/>
          <w:i/>
          <w:color w:val="7030A0"/>
          <w:sz w:val="36"/>
          <w:szCs w:val="36"/>
        </w:rPr>
        <w:t>To another, the performing of miracles,</w:t>
      </w:r>
    </w:p>
    <w:p w:rsidR="00430B76" w:rsidRPr="00C84A70" w:rsidRDefault="00430B76" w:rsidP="00430B76">
      <w:pPr>
        <w:rPr>
          <w:b/>
          <w:i/>
          <w:color w:val="7030A0"/>
          <w:sz w:val="36"/>
          <w:szCs w:val="36"/>
        </w:rPr>
      </w:pPr>
      <w:r w:rsidRPr="00C84A70">
        <w:rPr>
          <w:b/>
          <w:i/>
          <w:color w:val="7030A0"/>
          <w:sz w:val="36"/>
          <w:szCs w:val="36"/>
        </w:rPr>
        <w:t>To another prophecy,</w:t>
      </w:r>
    </w:p>
    <w:p w:rsidR="00430B76" w:rsidRPr="00C84A70" w:rsidRDefault="00430B76" w:rsidP="00430B76">
      <w:pPr>
        <w:rPr>
          <w:b/>
          <w:i/>
          <w:color w:val="7030A0"/>
          <w:sz w:val="36"/>
          <w:szCs w:val="36"/>
        </w:rPr>
      </w:pPr>
      <w:r w:rsidRPr="00C84A70">
        <w:rPr>
          <w:b/>
          <w:i/>
          <w:color w:val="7030A0"/>
          <w:sz w:val="36"/>
          <w:szCs w:val="36"/>
        </w:rPr>
        <w:t>To another distinguishing between spirits,</w:t>
      </w:r>
    </w:p>
    <w:p w:rsidR="00430B76" w:rsidRPr="00C84A70" w:rsidRDefault="00430B76" w:rsidP="00430B76">
      <w:pPr>
        <w:rPr>
          <w:b/>
          <w:i/>
          <w:color w:val="7030A0"/>
          <w:sz w:val="36"/>
          <w:szCs w:val="36"/>
        </w:rPr>
      </w:pPr>
      <w:r w:rsidRPr="00C84A70">
        <w:rPr>
          <w:b/>
          <w:i/>
          <w:color w:val="7030A0"/>
          <w:sz w:val="36"/>
          <w:szCs w:val="36"/>
        </w:rPr>
        <w:t>To another different kinds of languages,</w:t>
      </w:r>
    </w:p>
    <w:p w:rsidR="00430B76" w:rsidRPr="00C84A70" w:rsidRDefault="00430B76" w:rsidP="00430B76">
      <w:pPr>
        <w:rPr>
          <w:b/>
          <w:i/>
          <w:color w:val="7030A0"/>
          <w:sz w:val="36"/>
          <w:szCs w:val="36"/>
        </w:rPr>
      </w:pPr>
      <w:r w:rsidRPr="00C84A70">
        <w:rPr>
          <w:b/>
          <w:i/>
          <w:color w:val="7030A0"/>
          <w:sz w:val="36"/>
          <w:szCs w:val="36"/>
        </w:rPr>
        <w:t>To another, interpretation of languages.</w:t>
      </w:r>
    </w:p>
    <w:p w:rsidR="00430B76" w:rsidRPr="00C84A70" w:rsidRDefault="00430B76" w:rsidP="00430B76">
      <w:pPr>
        <w:rPr>
          <w:b/>
          <w:i/>
          <w:color w:val="7030A0"/>
          <w:sz w:val="36"/>
          <w:szCs w:val="36"/>
        </w:rPr>
      </w:pPr>
      <w:r w:rsidRPr="00C84A70">
        <w:rPr>
          <w:b/>
          <w:i/>
          <w:color w:val="7030A0"/>
          <w:sz w:val="36"/>
          <w:szCs w:val="36"/>
        </w:rPr>
        <w:lastRenderedPageBreak/>
        <w:t xml:space="preserve">But one and the same Spirit is active in all these, distributing to each one as He wills.” </w:t>
      </w:r>
    </w:p>
    <w:p w:rsidR="00430B76" w:rsidRPr="00C84A70" w:rsidRDefault="00430B76" w:rsidP="00430B76">
      <w:pPr>
        <w:rPr>
          <w:b/>
          <w:i/>
          <w:color w:val="7030A0"/>
          <w:sz w:val="36"/>
          <w:szCs w:val="36"/>
        </w:rPr>
      </w:pPr>
    </w:p>
    <w:p w:rsidR="00430B76" w:rsidRDefault="00430B76" w:rsidP="00430B76">
      <w:pPr>
        <w:rPr>
          <w:sz w:val="36"/>
          <w:szCs w:val="36"/>
        </w:rPr>
      </w:pPr>
      <w:r w:rsidRPr="00C84A70">
        <w:rPr>
          <w:b/>
          <w:sz w:val="36"/>
          <w:szCs w:val="36"/>
        </w:rPr>
        <w:t>Note:</w:t>
      </w:r>
      <w:r>
        <w:rPr>
          <w:sz w:val="36"/>
          <w:szCs w:val="36"/>
        </w:rPr>
        <w:t xml:space="preserve"> The Holy Spirit gives these gifts to the body of Christ to benefit the whole body. All the members are important to function properly in this world and build up the church, the body of Christ. The gifts are light in the midst of darkness. </w:t>
      </w:r>
    </w:p>
    <w:p w:rsidR="00430B76" w:rsidRDefault="00430B76" w:rsidP="00430B76">
      <w:pPr>
        <w:rPr>
          <w:sz w:val="36"/>
          <w:szCs w:val="36"/>
        </w:rPr>
      </w:pPr>
      <w:r>
        <w:rPr>
          <w:sz w:val="36"/>
          <w:szCs w:val="36"/>
        </w:rPr>
        <w:t xml:space="preserve">The kingdom of God is well equipped to help its people. </w:t>
      </w:r>
    </w:p>
    <w:p w:rsidR="00430B76" w:rsidRDefault="00430B76" w:rsidP="00430B76">
      <w:pPr>
        <w:rPr>
          <w:sz w:val="36"/>
          <w:szCs w:val="36"/>
        </w:rPr>
      </w:pPr>
    </w:p>
    <w:p w:rsidR="00430B76" w:rsidRPr="00390376" w:rsidRDefault="00430B76" w:rsidP="00430B76">
      <w:pPr>
        <w:rPr>
          <w:b/>
          <w:sz w:val="36"/>
          <w:szCs w:val="36"/>
        </w:rPr>
      </w:pPr>
      <w:r w:rsidRPr="00390376">
        <w:rPr>
          <w:b/>
          <w:sz w:val="36"/>
          <w:szCs w:val="36"/>
        </w:rPr>
        <w:t>THE MANIFESTATION OF KINGDOM OF SATAN</w:t>
      </w:r>
    </w:p>
    <w:p w:rsidR="00430B76" w:rsidRPr="00390376" w:rsidRDefault="00430B76" w:rsidP="00430B76">
      <w:pPr>
        <w:rPr>
          <w:b/>
          <w:sz w:val="36"/>
          <w:szCs w:val="36"/>
        </w:rPr>
      </w:pPr>
      <w:r w:rsidRPr="00390376">
        <w:rPr>
          <w:b/>
          <w:sz w:val="36"/>
          <w:szCs w:val="36"/>
        </w:rPr>
        <w:t>(Filled with the spirit of Darkness)</w:t>
      </w:r>
    </w:p>
    <w:p w:rsidR="00430B76" w:rsidRDefault="00430B76" w:rsidP="00430B76">
      <w:pPr>
        <w:rPr>
          <w:sz w:val="36"/>
          <w:szCs w:val="36"/>
        </w:rPr>
      </w:pPr>
    </w:p>
    <w:p w:rsidR="00430B76" w:rsidRDefault="00430B76" w:rsidP="00430B76">
      <w:pPr>
        <w:rPr>
          <w:sz w:val="36"/>
          <w:szCs w:val="36"/>
        </w:rPr>
      </w:pPr>
      <w:r>
        <w:rPr>
          <w:sz w:val="36"/>
          <w:szCs w:val="36"/>
        </w:rPr>
        <w:t xml:space="preserve">Sorcery </w:t>
      </w:r>
      <w:r w:rsidRPr="00390376">
        <w:rPr>
          <w:b/>
          <w:color w:val="FF0000"/>
          <w:sz w:val="36"/>
          <w:szCs w:val="36"/>
        </w:rPr>
        <w:t>Acts 16:16</w:t>
      </w:r>
      <w:r>
        <w:rPr>
          <w:sz w:val="36"/>
          <w:szCs w:val="36"/>
        </w:rPr>
        <w:t xml:space="preserve"> </w:t>
      </w:r>
    </w:p>
    <w:p w:rsidR="00430B76" w:rsidRPr="00390376" w:rsidRDefault="00430B76" w:rsidP="00430B76">
      <w:pPr>
        <w:rPr>
          <w:b/>
          <w:color w:val="FF0000"/>
          <w:sz w:val="36"/>
          <w:szCs w:val="36"/>
        </w:rPr>
      </w:pPr>
      <w:r>
        <w:rPr>
          <w:sz w:val="36"/>
          <w:szCs w:val="36"/>
        </w:rPr>
        <w:t xml:space="preserve">Witchcraft Acts </w:t>
      </w:r>
      <w:r w:rsidRPr="00390376">
        <w:rPr>
          <w:b/>
          <w:color w:val="FF0000"/>
          <w:sz w:val="36"/>
          <w:szCs w:val="36"/>
        </w:rPr>
        <w:t>19:18-19</w:t>
      </w:r>
    </w:p>
    <w:p w:rsidR="00430B76" w:rsidRPr="00390376" w:rsidRDefault="00430B76" w:rsidP="00430B76">
      <w:pPr>
        <w:rPr>
          <w:b/>
          <w:i/>
          <w:color w:val="FF0000"/>
          <w:sz w:val="36"/>
          <w:szCs w:val="36"/>
        </w:rPr>
      </w:pPr>
      <w:r>
        <w:rPr>
          <w:sz w:val="36"/>
          <w:szCs w:val="36"/>
        </w:rPr>
        <w:t xml:space="preserve">Drugs </w:t>
      </w:r>
      <w:r w:rsidRPr="00390376">
        <w:rPr>
          <w:b/>
          <w:color w:val="FF0000"/>
          <w:sz w:val="36"/>
          <w:szCs w:val="36"/>
        </w:rPr>
        <w:t>I Corinthians 10:20</w:t>
      </w:r>
    </w:p>
    <w:p w:rsidR="00430B76" w:rsidRDefault="00430B76" w:rsidP="00430B76">
      <w:pPr>
        <w:rPr>
          <w:sz w:val="36"/>
          <w:szCs w:val="36"/>
        </w:rPr>
      </w:pPr>
      <w:r>
        <w:rPr>
          <w:sz w:val="36"/>
          <w:szCs w:val="36"/>
        </w:rPr>
        <w:t xml:space="preserve">Occult </w:t>
      </w:r>
      <w:r w:rsidRPr="00390376">
        <w:rPr>
          <w:b/>
          <w:color w:val="FF0000"/>
          <w:sz w:val="36"/>
          <w:szCs w:val="36"/>
        </w:rPr>
        <w:t>Galatians 5:20</w:t>
      </w:r>
    </w:p>
    <w:p w:rsidR="00430B76" w:rsidRDefault="00430B76" w:rsidP="00430B76">
      <w:pPr>
        <w:rPr>
          <w:sz w:val="36"/>
          <w:szCs w:val="36"/>
        </w:rPr>
      </w:pPr>
      <w:r>
        <w:rPr>
          <w:sz w:val="36"/>
          <w:szCs w:val="36"/>
        </w:rPr>
        <w:t xml:space="preserve">Activity </w:t>
      </w:r>
      <w:r>
        <w:rPr>
          <w:b/>
          <w:color w:val="FF0000"/>
          <w:sz w:val="36"/>
          <w:szCs w:val="36"/>
        </w:rPr>
        <w:t>R</w:t>
      </w:r>
      <w:r w:rsidRPr="00390376">
        <w:rPr>
          <w:b/>
          <w:color w:val="FF0000"/>
          <w:sz w:val="36"/>
          <w:szCs w:val="36"/>
        </w:rPr>
        <w:t>evelation 2:24</w:t>
      </w:r>
      <w:r>
        <w:rPr>
          <w:sz w:val="36"/>
          <w:szCs w:val="36"/>
        </w:rPr>
        <w:t xml:space="preserve"> </w:t>
      </w:r>
    </w:p>
    <w:p w:rsidR="00430B76" w:rsidRDefault="00430B76" w:rsidP="00430B76">
      <w:pPr>
        <w:rPr>
          <w:sz w:val="36"/>
          <w:szCs w:val="36"/>
        </w:rPr>
      </w:pPr>
    </w:p>
    <w:p w:rsidR="00430B76" w:rsidRDefault="00430B76" w:rsidP="00430B76">
      <w:pPr>
        <w:rPr>
          <w:sz w:val="36"/>
          <w:szCs w:val="36"/>
        </w:rPr>
      </w:pPr>
      <w:r w:rsidRPr="00390376">
        <w:rPr>
          <w:b/>
          <w:sz w:val="36"/>
          <w:szCs w:val="36"/>
        </w:rPr>
        <w:t>Note:</w:t>
      </w:r>
      <w:r>
        <w:rPr>
          <w:sz w:val="36"/>
          <w:szCs w:val="36"/>
        </w:rPr>
        <w:t xml:space="preserve"> While God provides all the gifts necessary for His people to live victorious lives, Satan on the other hand, produces all kind of entrapments to keep people from being free of his bondage. These vices are of the dark side of the spirit world.</w:t>
      </w:r>
    </w:p>
    <w:p w:rsidR="00430B76" w:rsidRDefault="00430B76" w:rsidP="00430B76">
      <w:pPr>
        <w:rPr>
          <w:sz w:val="36"/>
          <w:szCs w:val="36"/>
        </w:rPr>
      </w:pPr>
    </w:p>
    <w:p w:rsidR="00430B76" w:rsidRPr="00430B76" w:rsidRDefault="00430B76" w:rsidP="00430B76">
      <w:pPr>
        <w:rPr>
          <w:sz w:val="32"/>
          <w:szCs w:val="32"/>
        </w:rPr>
      </w:pPr>
    </w:p>
    <w:p w:rsidR="00430B76" w:rsidRPr="00A31A5C" w:rsidRDefault="00430B76">
      <w:pPr>
        <w:rPr>
          <w:b/>
          <w:sz w:val="32"/>
          <w:szCs w:val="32"/>
        </w:rPr>
      </w:pPr>
      <w:r w:rsidRPr="00A31A5C">
        <w:rPr>
          <w:b/>
          <w:sz w:val="32"/>
          <w:szCs w:val="32"/>
        </w:rPr>
        <w:t xml:space="preserve">Sorcery </w:t>
      </w:r>
      <w:r w:rsidR="00A31A5C">
        <w:rPr>
          <w:b/>
          <w:sz w:val="32"/>
          <w:szCs w:val="32"/>
        </w:rPr>
        <w:t xml:space="preserve">   </w:t>
      </w:r>
      <w:r w:rsidRPr="00A31A5C">
        <w:rPr>
          <w:b/>
          <w:color w:val="FF0000"/>
          <w:sz w:val="32"/>
          <w:szCs w:val="32"/>
        </w:rPr>
        <w:t>Acts 16:16</w:t>
      </w:r>
    </w:p>
    <w:p w:rsidR="00A31A5C" w:rsidRDefault="00A31A5C">
      <w:pPr>
        <w:rPr>
          <w:rStyle w:val="text"/>
          <w:b/>
          <w:i/>
          <w:color w:val="7030A0"/>
          <w:sz w:val="32"/>
          <w:szCs w:val="32"/>
        </w:rPr>
      </w:pPr>
      <w:r w:rsidRPr="00A31A5C">
        <w:rPr>
          <w:rStyle w:val="text"/>
          <w:b/>
          <w:color w:val="FF0000"/>
          <w:sz w:val="32"/>
          <w:szCs w:val="32"/>
          <w:vertAlign w:val="superscript"/>
        </w:rPr>
        <w:t>16 </w:t>
      </w:r>
      <w:r w:rsidRPr="00A31A5C">
        <w:rPr>
          <w:rStyle w:val="text"/>
          <w:b/>
          <w:i/>
          <w:color w:val="7030A0"/>
          <w:sz w:val="32"/>
          <w:szCs w:val="32"/>
        </w:rPr>
        <w:t>Once, as we were on our way to prayer, a slave girl met us who had a spirit of prediction.</w:t>
      </w:r>
      <w:r w:rsidRPr="00A31A5C">
        <w:rPr>
          <w:rStyle w:val="text"/>
          <w:b/>
          <w:i/>
          <w:color w:val="7030A0"/>
          <w:sz w:val="32"/>
          <w:szCs w:val="32"/>
          <w:vertAlign w:val="superscript"/>
        </w:rPr>
        <w:t>[</w:t>
      </w:r>
      <w:hyperlink r:id="rId4" w:anchor="fen-HCSB-27499a" w:tooltip="See footnote a" w:history="1">
        <w:r w:rsidRPr="00A31A5C">
          <w:rPr>
            <w:rStyle w:val="Hyperlink"/>
            <w:b/>
            <w:i/>
            <w:color w:val="7030A0"/>
            <w:sz w:val="32"/>
            <w:szCs w:val="32"/>
            <w:vertAlign w:val="superscript"/>
          </w:rPr>
          <w:t>a</w:t>
        </w:r>
      </w:hyperlink>
      <w:r w:rsidRPr="00A31A5C">
        <w:rPr>
          <w:rStyle w:val="text"/>
          <w:b/>
          <w:i/>
          <w:color w:val="7030A0"/>
          <w:sz w:val="32"/>
          <w:szCs w:val="32"/>
          <w:vertAlign w:val="superscript"/>
        </w:rPr>
        <w:t>]</w:t>
      </w:r>
      <w:r w:rsidRPr="00A31A5C">
        <w:rPr>
          <w:rStyle w:val="text"/>
          <w:b/>
          <w:i/>
          <w:color w:val="7030A0"/>
          <w:sz w:val="32"/>
          <w:szCs w:val="32"/>
        </w:rPr>
        <w:t xml:space="preserve"> She made a large profit for her owners by fortune-telling.</w:t>
      </w:r>
    </w:p>
    <w:p w:rsidR="00A31A5C" w:rsidRPr="00A31A5C" w:rsidRDefault="00A31A5C">
      <w:pPr>
        <w:rPr>
          <w:rStyle w:val="text"/>
          <w:b/>
          <w:i/>
          <w:color w:val="7030A0"/>
          <w:sz w:val="32"/>
          <w:szCs w:val="32"/>
        </w:rPr>
      </w:pPr>
    </w:p>
    <w:p w:rsidR="00A31A5C" w:rsidRPr="00A31A5C" w:rsidRDefault="00A31A5C" w:rsidP="00A31A5C">
      <w:pPr>
        <w:rPr>
          <w:sz w:val="36"/>
          <w:szCs w:val="36"/>
        </w:rPr>
      </w:pPr>
      <w:r w:rsidRPr="00A31A5C">
        <w:rPr>
          <w:b/>
          <w:sz w:val="36"/>
          <w:szCs w:val="36"/>
        </w:rPr>
        <w:t>Witchcraft</w:t>
      </w:r>
      <w:r>
        <w:rPr>
          <w:sz w:val="36"/>
          <w:szCs w:val="36"/>
        </w:rPr>
        <w:t xml:space="preserve"> </w:t>
      </w:r>
      <w:r w:rsidRPr="00A31A5C">
        <w:rPr>
          <w:b/>
          <w:color w:val="FF0000"/>
          <w:sz w:val="36"/>
          <w:szCs w:val="36"/>
        </w:rPr>
        <w:t>Acts</w:t>
      </w:r>
      <w:r>
        <w:rPr>
          <w:sz w:val="36"/>
          <w:szCs w:val="36"/>
        </w:rPr>
        <w:t xml:space="preserve"> </w:t>
      </w:r>
      <w:r w:rsidRPr="00390376">
        <w:rPr>
          <w:b/>
          <w:color w:val="FF0000"/>
          <w:sz w:val="36"/>
          <w:szCs w:val="36"/>
        </w:rPr>
        <w:t>19:18-19</w:t>
      </w:r>
    </w:p>
    <w:p w:rsidR="00A31A5C" w:rsidRPr="00A31A5C" w:rsidRDefault="00A31A5C" w:rsidP="00A31A5C">
      <w:pPr>
        <w:pStyle w:val="NormalWeb"/>
        <w:rPr>
          <w:rStyle w:val="text"/>
          <w:b/>
          <w:i/>
          <w:color w:val="7030A0"/>
          <w:sz w:val="32"/>
          <w:szCs w:val="32"/>
        </w:rPr>
      </w:pPr>
      <w:r w:rsidRPr="00A31A5C">
        <w:rPr>
          <w:rStyle w:val="text"/>
          <w:b/>
          <w:color w:val="FF0000"/>
          <w:sz w:val="32"/>
          <w:szCs w:val="32"/>
          <w:vertAlign w:val="superscript"/>
        </w:rPr>
        <w:lastRenderedPageBreak/>
        <w:t>18 </w:t>
      </w:r>
      <w:r w:rsidRPr="00A31A5C">
        <w:rPr>
          <w:rStyle w:val="text"/>
          <w:b/>
          <w:i/>
          <w:color w:val="7030A0"/>
          <w:sz w:val="32"/>
          <w:szCs w:val="32"/>
        </w:rPr>
        <w:t xml:space="preserve">And many who had become believers came confessing and disclosing their practices, </w:t>
      </w:r>
    </w:p>
    <w:p w:rsidR="00A31A5C" w:rsidRDefault="00A31A5C" w:rsidP="00A31A5C">
      <w:pPr>
        <w:pStyle w:val="NormalWeb"/>
        <w:rPr>
          <w:rStyle w:val="text"/>
          <w:b/>
          <w:i/>
          <w:color w:val="7030A0"/>
          <w:sz w:val="32"/>
          <w:szCs w:val="32"/>
        </w:rPr>
      </w:pPr>
      <w:r w:rsidRPr="00A31A5C">
        <w:rPr>
          <w:rStyle w:val="text"/>
          <w:i/>
          <w:color w:val="FF0000"/>
          <w:sz w:val="32"/>
          <w:szCs w:val="32"/>
          <w:vertAlign w:val="superscript"/>
        </w:rPr>
        <w:t>19</w:t>
      </w:r>
      <w:r w:rsidRPr="00A31A5C">
        <w:rPr>
          <w:rStyle w:val="text"/>
          <w:b/>
          <w:i/>
          <w:color w:val="7030A0"/>
          <w:sz w:val="32"/>
          <w:szCs w:val="32"/>
          <w:vertAlign w:val="superscript"/>
        </w:rPr>
        <w:t> </w:t>
      </w:r>
      <w:r w:rsidRPr="00A31A5C">
        <w:rPr>
          <w:rStyle w:val="text"/>
          <w:b/>
          <w:i/>
          <w:color w:val="7030A0"/>
          <w:sz w:val="32"/>
          <w:szCs w:val="32"/>
        </w:rPr>
        <w:t xml:space="preserve">while many of those who had practiced magic collected their books and burned them in front of everyone. So they calculated their value and found it to be 50,000 pieces of silver. </w:t>
      </w:r>
    </w:p>
    <w:p w:rsidR="00A31A5C" w:rsidRDefault="00A31A5C" w:rsidP="00A31A5C">
      <w:pPr>
        <w:rPr>
          <w:b/>
          <w:color w:val="FF0000"/>
          <w:sz w:val="36"/>
          <w:szCs w:val="36"/>
        </w:rPr>
      </w:pPr>
      <w:r w:rsidRPr="00A31A5C">
        <w:rPr>
          <w:b/>
          <w:sz w:val="36"/>
          <w:szCs w:val="36"/>
        </w:rPr>
        <w:t>Drugs</w:t>
      </w:r>
      <w:r>
        <w:rPr>
          <w:sz w:val="36"/>
          <w:szCs w:val="36"/>
        </w:rPr>
        <w:t xml:space="preserve"> </w:t>
      </w:r>
      <w:r w:rsidRPr="00390376">
        <w:rPr>
          <w:b/>
          <w:color w:val="FF0000"/>
          <w:sz w:val="36"/>
          <w:szCs w:val="36"/>
        </w:rPr>
        <w:t>I Corinthians 10:20</w:t>
      </w:r>
    </w:p>
    <w:p w:rsidR="00A31A5C" w:rsidRDefault="00A31A5C" w:rsidP="00A31A5C">
      <w:pPr>
        <w:widowControl/>
        <w:overflowPunct/>
        <w:autoSpaceDE/>
        <w:autoSpaceDN/>
        <w:adjustRightInd/>
        <w:spacing w:before="100" w:beforeAutospacing="1" w:after="100" w:afterAutospacing="1"/>
        <w:rPr>
          <w:b/>
          <w:i/>
          <w:color w:val="7030A0"/>
          <w:kern w:val="0"/>
          <w:sz w:val="32"/>
          <w:szCs w:val="32"/>
        </w:rPr>
      </w:pPr>
      <w:r w:rsidRPr="00E56813">
        <w:rPr>
          <w:b/>
          <w:color w:val="FF0000"/>
          <w:kern w:val="0"/>
          <w:sz w:val="32"/>
          <w:szCs w:val="32"/>
          <w:vertAlign w:val="superscript"/>
        </w:rPr>
        <w:t>20</w:t>
      </w:r>
      <w:r w:rsidRPr="00E56813">
        <w:rPr>
          <w:kern w:val="0"/>
          <w:sz w:val="32"/>
          <w:szCs w:val="32"/>
          <w:vertAlign w:val="superscript"/>
        </w:rPr>
        <w:t> </w:t>
      </w:r>
      <w:r w:rsidR="00E56813">
        <w:rPr>
          <w:b/>
          <w:i/>
          <w:color w:val="7030A0"/>
          <w:kern w:val="0"/>
          <w:sz w:val="32"/>
          <w:szCs w:val="32"/>
        </w:rPr>
        <w:t xml:space="preserve">No, but I do say that what they </w:t>
      </w:r>
      <w:r w:rsidRPr="00E56813">
        <w:rPr>
          <w:b/>
          <w:i/>
          <w:color w:val="7030A0"/>
          <w:kern w:val="0"/>
          <w:sz w:val="32"/>
          <w:szCs w:val="32"/>
        </w:rPr>
        <w:t xml:space="preserve">sacrifice, they sacrifice to demons and not to God. I do not want you to participate with demons! </w:t>
      </w:r>
    </w:p>
    <w:p w:rsidR="00E56813" w:rsidRDefault="00E56813" w:rsidP="00E56813">
      <w:pPr>
        <w:rPr>
          <w:b/>
          <w:color w:val="FF0000"/>
          <w:sz w:val="36"/>
          <w:szCs w:val="36"/>
        </w:rPr>
      </w:pPr>
      <w:r w:rsidRPr="00E56813">
        <w:rPr>
          <w:b/>
          <w:sz w:val="36"/>
          <w:szCs w:val="36"/>
        </w:rPr>
        <w:t>Occult</w:t>
      </w:r>
      <w:r>
        <w:rPr>
          <w:sz w:val="36"/>
          <w:szCs w:val="36"/>
        </w:rPr>
        <w:t xml:space="preserve"> </w:t>
      </w:r>
      <w:r w:rsidRPr="00390376">
        <w:rPr>
          <w:b/>
          <w:color w:val="FF0000"/>
          <w:sz w:val="36"/>
          <w:szCs w:val="36"/>
        </w:rPr>
        <w:t>Galatians 5:20</w:t>
      </w:r>
    </w:p>
    <w:p w:rsidR="00E56813" w:rsidRDefault="00E56813" w:rsidP="00E56813">
      <w:pPr>
        <w:rPr>
          <w:b/>
          <w:color w:val="FF0000"/>
          <w:sz w:val="36"/>
          <w:szCs w:val="36"/>
        </w:rPr>
      </w:pPr>
    </w:p>
    <w:p w:rsidR="00E56813" w:rsidRDefault="00E56813" w:rsidP="00E56813">
      <w:pPr>
        <w:rPr>
          <w:rStyle w:val="text"/>
          <w:b/>
          <w:i/>
          <w:color w:val="7030A0"/>
        </w:rPr>
      </w:pPr>
      <w:r w:rsidRPr="00E56813">
        <w:rPr>
          <w:rStyle w:val="text"/>
          <w:b/>
          <w:color w:val="FF0000"/>
          <w:sz w:val="32"/>
          <w:szCs w:val="32"/>
          <w:vertAlign w:val="superscript"/>
        </w:rPr>
        <w:t>20</w:t>
      </w:r>
      <w:r w:rsidRPr="00E56813">
        <w:rPr>
          <w:rStyle w:val="text"/>
          <w:sz w:val="32"/>
          <w:szCs w:val="32"/>
          <w:vertAlign w:val="superscript"/>
        </w:rPr>
        <w:t> </w:t>
      </w:r>
      <w:r w:rsidRPr="00E56813">
        <w:rPr>
          <w:rStyle w:val="text"/>
          <w:b/>
          <w:i/>
          <w:color w:val="7030A0"/>
          <w:sz w:val="32"/>
          <w:szCs w:val="32"/>
        </w:rPr>
        <w:t>idolatry, sorcery, hatreds, strife, jealousy, outbursts of anger, selfish ambitions, dissensions, factions</w:t>
      </w:r>
      <w:r w:rsidRPr="00E56813">
        <w:rPr>
          <w:rStyle w:val="text"/>
          <w:b/>
          <w:i/>
          <w:color w:val="7030A0"/>
        </w:rPr>
        <w:t>,</w:t>
      </w:r>
    </w:p>
    <w:p w:rsidR="00E56813" w:rsidRPr="00E56813" w:rsidRDefault="00E56813" w:rsidP="00E56813">
      <w:pPr>
        <w:rPr>
          <w:b/>
          <w:i/>
          <w:color w:val="7030A0"/>
          <w:sz w:val="36"/>
          <w:szCs w:val="36"/>
        </w:rPr>
      </w:pPr>
    </w:p>
    <w:p w:rsidR="00E56813" w:rsidRDefault="00E56813" w:rsidP="00E56813">
      <w:pPr>
        <w:rPr>
          <w:sz w:val="36"/>
          <w:szCs w:val="36"/>
        </w:rPr>
      </w:pPr>
      <w:r w:rsidRPr="00E56813">
        <w:rPr>
          <w:b/>
          <w:sz w:val="32"/>
          <w:szCs w:val="32"/>
        </w:rPr>
        <w:t>Activity</w:t>
      </w:r>
      <w:r w:rsidRPr="00E56813">
        <w:rPr>
          <w:b/>
          <w:sz w:val="36"/>
          <w:szCs w:val="36"/>
        </w:rPr>
        <w:t xml:space="preserve"> </w:t>
      </w:r>
      <w:r>
        <w:rPr>
          <w:b/>
          <w:color w:val="FF0000"/>
          <w:sz w:val="36"/>
          <w:szCs w:val="36"/>
        </w:rPr>
        <w:t>R</w:t>
      </w:r>
      <w:r w:rsidRPr="00390376">
        <w:rPr>
          <w:b/>
          <w:color w:val="FF0000"/>
          <w:sz w:val="36"/>
          <w:szCs w:val="36"/>
        </w:rPr>
        <w:t>evelation 2:24</w:t>
      </w:r>
      <w:r>
        <w:rPr>
          <w:sz w:val="36"/>
          <w:szCs w:val="36"/>
        </w:rPr>
        <w:t xml:space="preserve"> </w:t>
      </w:r>
    </w:p>
    <w:p w:rsidR="00E56813" w:rsidRPr="00A31A5C" w:rsidRDefault="00E56813" w:rsidP="00A31A5C">
      <w:pPr>
        <w:widowControl/>
        <w:overflowPunct/>
        <w:autoSpaceDE/>
        <w:autoSpaceDN/>
        <w:adjustRightInd/>
        <w:spacing w:before="100" w:beforeAutospacing="1" w:after="100" w:afterAutospacing="1"/>
        <w:rPr>
          <w:b/>
          <w:i/>
          <w:color w:val="7030A0"/>
          <w:kern w:val="0"/>
          <w:sz w:val="32"/>
          <w:szCs w:val="32"/>
        </w:rPr>
      </w:pPr>
      <w:r w:rsidRPr="00E56813">
        <w:rPr>
          <w:rStyle w:val="woj"/>
          <w:b/>
          <w:color w:val="FF0000"/>
          <w:sz w:val="32"/>
          <w:szCs w:val="32"/>
          <w:vertAlign w:val="superscript"/>
        </w:rPr>
        <w:t>20 </w:t>
      </w:r>
      <w:r w:rsidRPr="00E56813">
        <w:rPr>
          <w:rStyle w:val="woj"/>
          <w:b/>
          <w:i/>
          <w:color w:val="7030A0"/>
          <w:sz w:val="32"/>
          <w:szCs w:val="32"/>
        </w:rPr>
        <w:t>But I have this against you: You tolerate the woman Jezebel, who calls herself a prophetess and teaches and deceives My slaves to commit sexual immorality</w:t>
      </w:r>
      <w:r w:rsidRPr="00E56813">
        <w:rPr>
          <w:rStyle w:val="woj"/>
          <w:b/>
          <w:i/>
          <w:color w:val="7030A0"/>
          <w:sz w:val="32"/>
          <w:szCs w:val="32"/>
          <w:vertAlign w:val="superscript"/>
        </w:rPr>
        <w:t>[</w:t>
      </w:r>
      <w:hyperlink r:id="rId5" w:anchor="fen-HCSB-30736a" w:tooltip="See footnote a" w:history="1">
        <w:r w:rsidRPr="00E56813">
          <w:rPr>
            <w:rStyle w:val="Hyperlink"/>
            <w:b/>
            <w:i/>
            <w:color w:val="7030A0"/>
            <w:sz w:val="32"/>
            <w:szCs w:val="32"/>
            <w:vertAlign w:val="superscript"/>
          </w:rPr>
          <w:t>a</w:t>
        </w:r>
      </w:hyperlink>
      <w:r w:rsidRPr="00E56813">
        <w:rPr>
          <w:rStyle w:val="woj"/>
          <w:b/>
          <w:i/>
          <w:color w:val="7030A0"/>
          <w:sz w:val="32"/>
          <w:szCs w:val="32"/>
          <w:vertAlign w:val="superscript"/>
        </w:rPr>
        <w:t>]</w:t>
      </w:r>
      <w:r w:rsidRPr="00E56813">
        <w:rPr>
          <w:rStyle w:val="woj"/>
          <w:b/>
          <w:i/>
          <w:color w:val="7030A0"/>
          <w:sz w:val="32"/>
          <w:szCs w:val="32"/>
        </w:rPr>
        <w:t xml:space="preserve"> and to eat meat sacrificed to idols.</w:t>
      </w:r>
    </w:p>
    <w:p w:rsidR="00A31A5C" w:rsidRPr="00E56813" w:rsidRDefault="00A31A5C" w:rsidP="00A31A5C">
      <w:pPr>
        <w:rPr>
          <w:b/>
          <w:i/>
          <w:color w:val="7030A0"/>
          <w:sz w:val="32"/>
          <w:szCs w:val="32"/>
        </w:rPr>
      </w:pPr>
    </w:p>
    <w:p w:rsidR="00A31A5C" w:rsidRPr="00A31A5C" w:rsidRDefault="00A31A5C" w:rsidP="00A31A5C">
      <w:pPr>
        <w:pStyle w:val="NormalWeb"/>
        <w:rPr>
          <w:b/>
          <w:i/>
          <w:color w:val="7030A0"/>
          <w:sz w:val="32"/>
          <w:szCs w:val="32"/>
        </w:rPr>
      </w:pPr>
    </w:p>
    <w:p w:rsidR="00A31A5C" w:rsidRPr="00A31A5C" w:rsidRDefault="00A31A5C">
      <w:pPr>
        <w:rPr>
          <w:b/>
          <w:i/>
          <w:color w:val="7030A0"/>
          <w:sz w:val="32"/>
          <w:szCs w:val="32"/>
        </w:rPr>
      </w:pPr>
    </w:p>
    <w:sectPr w:rsidR="00A31A5C" w:rsidRPr="00A3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6"/>
    <w:rsid w:val="001963C6"/>
    <w:rsid w:val="00285334"/>
    <w:rsid w:val="00430B76"/>
    <w:rsid w:val="00772D67"/>
    <w:rsid w:val="00A31A5C"/>
    <w:rsid w:val="00E56813"/>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12D4-70B6-472E-A7B7-8D8795E7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0B7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A31A5C"/>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76"/>
    <w:rPr>
      <w:rFonts w:ascii="Segoe UI" w:eastAsia="Times New Roman" w:hAnsi="Segoe UI" w:cs="Segoe UI"/>
      <w:kern w:val="28"/>
      <w:sz w:val="18"/>
      <w:szCs w:val="18"/>
    </w:rPr>
  </w:style>
  <w:style w:type="character" w:customStyle="1" w:styleId="text">
    <w:name w:val="text"/>
    <w:basedOn w:val="DefaultParagraphFont"/>
    <w:rsid w:val="00A31A5C"/>
  </w:style>
  <w:style w:type="character" w:styleId="Hyperlink">
    <w:name w:val="Hyperlink"/>
    <w:basedOn w:val="DefaultParagraphFont"/>
    <w:uiPriority w:val="99"/>
    <w:semiHidden/>
    <w:unhideWhenUsed/>
    <w:rsid w:val="00A31A5C"/>
    <w:rPr>
      <w:color w:val="0000FF"/>
      <w:u w:val="single"/>
    </w:rPr>
  </w:style>
  <w:style w:type="paragraph" w:styleId="NormalWeb">
    <w:name w:val="Normal (Web)"/>
    <w:basedOn w:val="Normal"/>
    <w:uiPriority w:val="99"/>
    <w:semiHidden/>
    <w:unhideWhenUsed/>
    <w:rsid w:val="00A31A5C"/>
    <w:pPr>
      <w:widowControl/>
      <w:overflowPunct/>
      <w:autoSpaceDE/>
      <w:autoSpaceDN/>
      <w:adjustRightInd/>
      <w:spacing w:before="100" w:beforeAutospacing="1" w:after="100" w:afterAutospacing="1"/>
    </w:pPr>
    <w:rPr>
      <w:kern w:val="0"/>
      <w:sz w:val="24"/>
      <w:szCs w:val="24"/>
    </w:rPr>
  </w:style>
  <w:style w:type="character" w:customStyle="1" w:styleId="Heading1Char">
    <w:name w:val="Heading 1 Char"/>
    <w:basedOn w:val="DefaultParagraphFont"/>
    <w:link w:val="Heading1"/>
    <w:uiPriority w:val="9"/>
    <w:rsid w:val="00A31A5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31A5C"/>
  </w:style>
  <w:style w:type="character" w:customStyle="1" w:styleId="passage-display-version">
    <w:name w:val="passage-display-version"/>
    <w:basedOn w:val="DefaultParagraphFont"/>
    <w:rsid w:val="00A31A5C"/>
  </w:style>
  <w:style w:type="character" w:customStyle="1" w:styleId="woj">
    <w:name w:val="woj"/>
    <w:basedOn w:val="DefaultParagraphFont"/>
    <w:rsid w:val="00E5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10061">
      <w:bodyDiv w:val="1"/>
      <w:marLeft w:val="0"/>
      <w:marRight w:val="0"/>
      <w:marTop w:val="0"/>
      <w:marBottom w:val="0"/>
      <w:divBdr>
        <w:top w:val="none" w:sz="0" w:space="0" w:color="auto"/>
        <w:left w:val="none" w:sz="0" w:space="0" w:color="auto"/>
        <w:bottom w:val="none" w:sz="0" w:space="0" w:color="auto"/>
        <w:right w:val="none" w:sz="0" w:space="0" w:color="auto"/>
      </w:divBdr>
    </w:div>
    <w:div w:id="1593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2%3A20&amp;version=HCSB" TargetMode="External"/><Relationship Id="rId4" Type="http://schemas.openxmlformats.org/officeDocument/2006/relationships/hyperlink" Target="https://www.biblegateway.com/passage/?search=Acts%2016:16&amp;version=HC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cp:lastPrinted>2017-03-07T13:14:00Z</cp:lastPrinted>
  <dcterms:created xsi:type="dcterms:W3CDTF">2017-03-07T13:54:00Z</dcterms:created>
  <dcterms:modified xsi:type="dcterms:W3CDTF">2017-03-07T13:54:00Z</dcterms:modified>
</cp:coreProperties>
</file>