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61" w:rsidRPr="00C87261" w:rsidRDefault="00C87261" w:rsidP="00C87261">
      <w:pPr>
        <w:rPr>
          <w:b/>
          <w:sz w:val="28"/>
          <w:szCs w:val="28"/>
        </w:rPr>
      </w:pPr>
      <w:r w:rsidRPr="00C87261">
        <w:rPr>
          <w:b/>
          <w:sz w:val="22"/>
          <w:szCs w:val="22"/>
        </w:rPr>
        <w:t>May 3, 2017</w:t>
      </w:r>
      <w:r>
        <w:rPr>
          <w:b/>
          <w:sz w:val="32"/>
          <w:szCs w:val="32"/>
        </w:rPr>
        <w:t xml:space="preserve">   </w:t>
      </w:r>
      <w:r w:rsidRPr="00C87261">
        <w:rPr>
          <w:b/>
          <w:sz w:val="28"/>
          <w:szCs w:val="28"/>
        </w:rPr>
        <w:t xml:space="preserve">Part 22  </w:t>
      </w:r>
      <w:r w:rsidRPr="00C87261">
        <w:rPr>
          <w:b/>
          <w:sz w:val="28"/>
          <w:szCs w:val="28"/>
        </w:rPr>
        <w:t>SATAN’S KINGDOM AND WARFARE WITH GOD</w:t>
      </w:r>
    </w:p>
    <w:p w:rsidR="00C87261" w:rsidRPr="00C87261" w:rsidRDefault="00C87261" w:rsidP="00C87261">
      <w:pPr>
        <w:rPr>
          <w:b/>
          <w:sz w:val="28"/>
          <w:szCs w:val="28"/>
        </w:rPr>
      </w:pPr>
      <w:r w:rsidRPr="00C87261">
        <w:rPr>
          <w:b/>
          <w:sz w:val="28"/>
          <w:szCs w:val="28"/>
        </w:rPr>
        <w:t>(Satan’s Children)</w:t>
      </w:r>
    </w:p>
    <w:p w:rsidR="00C87261" w:rsidRPr="00C87261" w:rsidRDefault="00C87261" w:rsidP="00C87261">
      <w:pPr>
        <w:rPr>
          <w:sz w:val="28"/>
          <w:szCs w:val="28"/>
        </w:rPr>
      </w:pPr>
      <w:bookmarkStart w:id="0" w:name="_GoBack"/>
      <w:bookmarkEnd w:id="0"/>
    </w:p>
    <w:p w:rsidR="00C87261" w:rsidRPr="00002192" w:rsidRDefault="00C87261" w:rsidP="00C87261">
      <w:pPr>
        <w:rPr>
          <w:sz w:val="32"/>
          <w:szCs w:val="32"/>
        </w:rPr>
      </w:pPr>
      <w:r w:rsidRPr="00002192">
        <w:rPr>
          <w:sz w:val="32"/>
          <w:szCs w:val="32"/>
        </w:rPr>
        <w:t>Satan inspires his children to hate and persecute God’s children.</w:t>
      </w:r>
    </w:p>
    <w:p w:rsidR="00C87261" w:rsidRPr="00002192" w:rsidRDefault="00C87261" w:rsidP="00C87261">
      <w:pPr>
        <w:rPr>
          <w:b/>
          <w:color w:val="FF0000"/>
          <w:sz w:val="32"/>
          <w:szCs w:val="32"/>
        </w:rPr>
      </w:pPr>
      <w:r w:rsidRPr="00002192">
        <w:rPr>
          <w:b/>
          <w:color w:val="FF0000"/>
          <w:sz w:val="32"/>
          <w:szCs w:val="32"/>
        </w:rPr>
        <w:t>St. John 15:19; 17;14; Rev. 12:13,17</w:t>
      </w:r>
    </w:p>
    <w:p w:rsidR="00C87261" w:rsidRPr="00002192" w:rsidRDefault="00C87261" w:rsidP="00C87261">
      <w:pPr>
        <w:rPr>
          <w:sz w:val="32"/>
          <w:szCs w:val="32"/>
        </w:rPr>
      </w:pPr>
    </w:p>
    <w:p w:rsidR="00C87261" w:rsidRPr="00002192" w:rsidRDefault="00C87261" w:rsidP="00C87261">
      <w:pPr>
        <w:rPr>
          <w:sz w:val="32"/>
          <w:szCs w:val="32"/>
        </w:rPr>
      </w:pPr>
      <w:r w:rsidRPr="00002192">
        <w:rPr>
          <w:sz w:val="32"/>
          <w:szCs w:val="32"/>
        </w:rPr>
        <w:t xml:space="preserve">Satan uses the world system, the sinful nature, and the demonic against God’s children. </w:t>
      </w:r>
    </w:p>
    <w:p w:rsidR="00C87261" w:rsidRPr="00002192" w:rsidRDefault="00C87261" w:rsidP="00C87261">
      <w:pPr>
        <w:rPr>
          <w:b/>
          <w:color w:val="FF0000"/>
          <w:sz w:val="32"/>
          <w:szCs w:val="32"/>
        </w:rPr>
      </w:pPr>
      <w:r w:rsidRPr="00002192">
        <w:rPr>
          <w:b/>
          <w:color w:val="FF0000"/>
          <w:sz w:val="32"/>
          <w:szCs w:val="32"/>
        </w:rPr>
        <w:t>II Cor. 11:3,14-15; Gal. 5;17-21; Eph. 6:11-12; I Pet.2;11; 5:8; Rev. 12:13,17; 13:15-18</w:t>
      </w:r>
    </w:p>
    <w:p w:rsidR="00C87261" w:rsidRPr="00002192" w:rsidRDefault="00C87261" w:rsidP="00C87261">
      <w:pPr>
        <w:rPr>
          <w:b/>
          <w:color w:val="FF0000"/>
          <w:sz w:val="32"/>
          <w:szCs w:val="32"/>
        </w:rPr>
      </w:pPr>
    </w:p>
    <w:p w:rsidR="00C87261" w:rsidRPr="00002192" w:rsidRDefault="00C87261" w:rsidP="00C87261">
      <w:pPr>
        <w:rPr>
          <w:sz w:val="32"/>
          <w:szCs w:val="32"/>
        </w:rPr>
      </w:pPr>
      <w:r w:rsidRPr="00002192">
        <w:rPr>
          <w:sz w:val="32"/>
          <w:szCs w:val="32"/>
        </w:rPr>
        <w:t>Satan’s emissaries try to destroy God’s children spiritually.</w:t>
      </w:r>
    </w:p>
    <w:p w:rsidR="00C87261" w:rsidRPr="00002192" w:rsidRDefault="00C87261" w:rsidP="00C87261">
      <w:pPr>
        <w:rPr>
          <w:b/>
          <w:color w:val="FF0000"/>
          <w:sz w:val="32"/>
          <w:szCs w:val="32"/>
        </w:rPr>
      </w:pPr>
      <w:r w:rsidRPr="00002192">
        <w:rPr>
          <w:b/>
          <w:color w:val="FF0000"/>
          <w:sz w:val="32"/>
          <w:szCs w:val="32"/>
        </w:rPr>
        <w:t>St. mark 9;17-18; Acts 8:7; 16;16-17; I Pet. 5;8</w:t>
      </w:r>
    </w:p>
    <w:p w:rsidR="00C87261" w:rsidRPr="00002192" w:rsidRDefault="00C87261" w:rsidP="00C87261">
      <w:pPr>
        <w:rPr>
          <w:b/>
          <w:color w:val="FF0000"/>
          <w:sz w:val="32"/>
          <w:szCs w:val="32"/>
        </w:rPr>
      </w:pPr>
    </w:p>
    <w:p w:rsidR="00C87261" w:rsidRPr="00002192" w:rsidRDefault="00C87261" w:rsidP="00C87261">
      <w:pPr>
        <w:rPr>
          <w:sz w:val="32"/>
          <w:szCs w:val="32"/>
        </w:rPr>
      </w:pPr>
      <w:r w:rsidRPr="00002192">
        <w:rPr>
          <w:sz w:val="32"/>
          <w:szCs w:val="32"/>
        </w:rPr>
        <w:t>Satan seeks to overcome the child of God.</w:t>
      </w:r>
    </w:p>
    <w:p w:rsidR="00C87261" w:rsidRPr="00002192" w:rsidRDefault="00C87261" w:rsidP="00C87261">
      <w:pPr>
        <w:rPr>
          <w:b/>
          <w:color w:val="FF0000"/>
          <w:sz w:val="32"/>
          <w:szCs w:val="32"/>
        </w:rPr>
      </w:pPr>
      <w:r w:rsidRPr="00002192">
        <w:rPr>
          <w:b/>
          <w:color w:val="FF0000"/>
          <w:sz w:val="32"/>
          <w:szCs w:val="32"/>
        </w:rPr>
        <w:t>Jer.1:19; Luke 10:19; Ro.12;21; I Tim. 5:11; II Pet. 2:20</w:t>
      </w:r>
    </w:p>
    <w:p w:rsidR="00C87261" w:rsidRPr="00002192" w:rsidRDefault="00C87261" w:rsidP="00C87261">
      <w:pPr>
        <w:rPr>
          <w:sz w:val="32"/>
          <w:szCs w:val="32"/>
        </w:rPr>
      </w:pPr>
      <w:r w:rsidRPr="00002192">
        <w:rPr>
          <w:sz w:val="32"/>
          <w:szCs w:val="32"/>
        </w:rPr>
        <w:t xml:space="preserve">          </w:t>
      </w:r>
    </w:p>
    <w:p w:rsidR="00C87261" w:rsidRPr="00002192" w:rsidRDefault="00C87261" w:rsidP="00C87261">
      <w:pPr>
        <w:rPr>
          <w:sz w:val="32"/>
          <w:szCs w:val="32"/>
        </w:rPr>
      </w:pPr>
      <w:r w:rsidRPr="00002192">
        <w:rPr>
          <w:sz w:val="32"/>
          <w:szCs w:val="32"/>
        </w:rPr>
        <w:t>Satan entices the child of God with the sinful pleasures of the world.</w:t>
      </w:r>
    </w:p>
    <w:p w:rsidR="00C87261" w:rsidRPr="00002192" w:rsidRDefault="00C87261" w:rsidP="00C87261">
      <w:pPr>
        <w:rPr>
          <w:b/>
          <w:color w:val="FF0000"/>
          <w:sz w:val="32"/>
          <w:szCs w:val="32"/>
        </w:rPr>
      </w:pPr>
      <w:r w:rsidRPr="00002192">
        <w:rPr>
          <w:sz w:val="32"/>
          <w:szCs w:val="32"/>
        </w:rPr>
        <w:t xml:space="preserve"> </w:t>
      </w:r>
      <w:r w:rsidRPr="00002192">
        <w:rPr>
          <w:b/>
          <w:color w:val="FF0000"/>
          <w:sz w:val="32"/>
          <w:szCs w:val="32"/>
        </w:rPr>
        <w:t>Phil. 3:19; II Tim. 3:4; I John 2:16-17</w:t>
      </w:r>
    </w:p>
    <w:p w:rsidR="00C87261" w:rsidRPr="00002192" w:rsidRDefault="00C87261" w:rsidP="00C87261">
      <w:pPr>
        <w:rPr>
          <w:b/>
          <w:color w:val="FF0000"/>
          <w:sz w:val="32"/>
          <w:szCs w:val="32"/>
        </w:rPr>
      </w:pPr>
    </w:p>
    <w:p w:rsidR="00C87261" w:rsidRPr="00002192" w:rsidRDefault="00C87261" w:rsidP="00C87261">
      <w:pPr>
        <w:rPr>
          <w:sz w:val="32"/>
          <w:szCs w:val="32"/>
        </w:rPr>
      </w:pPr>
      <w:r w:rsidRPr="00002192">
        <w:rPr>
          <w:b/>
          <w:sz w:val="32"/>
          <w:szCs w:val="32"/>
        </w:rPr>
        <w:t>Note:</w:t>
      </w:r>
      <w:r w:rsidRPr="00002192">
        <w:rPr>
          <w:sz w:val="32"/>
          <w:szCs w:val="32"/>
        </w:rPr>
        <w:t xml:space="preserve"> The child of God is in for a battle with Satan’s kingdom all the days of his life. Faith in Jesus Christ and what He did at the cross is the answer for victory. Jesus is the source of victory and the cross is the means. Faith in the right object will allow the Holy spirit to bring the victory. Christ won the victory through His death on the cross and His resurrection. This victory is now available to the child of God. The victory that overcomes the world, the flesh and the devil. </w:t>
      </w:r>
    </w:p>
    <w:p w:rsidR="00C87261" w:rsidRPr="00002192" w:rsidRDefault="00C87261" w:rsidP="00C87261">
      <w:pPr>
        <w:rPr>
          <w:sz w:val="32"/>
          <w:szCs w:val="32"/>
        </w:rPr>
      </w:pPr>
      <w:r w:rsidRPr="00002192">
        <w:rPr>
          <w:sz w:val="32"/>
          <w:szCs w:val="32"/>
        </w:rPr>
        <w:t xml:space="preserve">Jesus’ work on the cross was a </w:t>
      </w:r>
      <w:r w:rsidRPr="006A5E41">
        <w:rPr>
          <w:b/>
          <w:sz w:val="32"/>
          <w:szCs w:val="32"/>
        </w:rPr>
        <w:t>SACRIFICE</w:t>
      </w:r>
      <w:r w:rsidRPr="00002192">
        <w:rPr>
          <w:sz w:val="32"/>
          <w:szCs w:val="32"/>
        </w:rPr>
        <w:t>, an offering of His blood and life. The life is in the blood.</w:t>
      </w:r>
    </w:p>
    <w:p w:rsidR="00C87261" w:rsidRPr="00002192" w:rsidRDefault="00C87261" w:rsidP="00C87261">
      <w:pPr>
        <w:rPr>
          <w:b/>
          <w:color w:val="FF0000"/>
          <w:sz w:val="32"/>
          <w:szCs w:val="32"/>
        </w:rPr>
      </w:pPr>
      <w:r w:rsidRPr="00002192">
        <w:rPr>
          <w:b/>
          <w:color w:val="FF0000"/>
          <w:sz w:val="32"/>
          <w:szCs w:val="32"/>
        </w:rPr>
        <w:t>I Cor. 5;7; Eph. 5:2</w:t>
      </w:r>
    </w:p>
    <w:p w:rsidR="00C87261" w:rsidRPr="00002192" w:rsidRDefault="00C87261" w:rsidP="00C87261">
      <w:pPr>
        <w:rPr>
          <w:sz w:val="32"/>
          <w:szCs w:val="32"/>
        </w:rPr>
      </w:pPr>
    </w:p>
    <w:p w:rsidR="00F5539D" w:rsidRDefault="00F5539D"/>
    <w:sectPr w:rsidR="00F5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61"/>
    <w:rsid w:val="00C87261"/>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A32A"/>
  <w15:chartTrackingRefBased/>
  <w15:docId w15:val="{D5D9E269-C934-4A7C-922F-D3ED2F18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26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2017-05-03T15:23:00Z</dcterms:created>
  <dcterms:modified xsi:type="dcterms:W3CDTF">2017-05-03T15:26:00Z</dcterms:modified>
</cp:coreProperties>
</file>